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การรับชำระภาษี</w:t>
      </w:r>
      <w:r w:rsidR="00D82784">
        <w:rPr>
          <w:rFonts w:asciiTheme="minorBidi" w:hAnsiTheme="minorBidi" w:cs="Cordia New" w:hint="cs"/>
          <w:b/>
          <w:bCs/>
          <w:noProof/>
          <w:sz w:val="32"/>
          <w:szCs w:val="32"/>
          <w:cs/>
          <w:lang w:bidi="th-TH"/>
        </w:rPr>
        <w:t>ป้าย</w:t>
      </w:r>
    </w:p>
    <w:p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:rsidR="003F4A0D" w:rsidRPr="000C2AAC" w:rsidRDefault="00B70E86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w:pict>
          <v:line id="Straight Connector 2" o:spid="_x0000_s1026" style="position:absolute;z-index:251658240;visibility:visible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<v:stroke joinstyle="miter"/>
          </v:line>
        </w:pict>
      </w:r>
    </w:p>
    <w:p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</w:t>
      </w:r>
      <w:r w:rsidR="00D82784">
        <w:rPr>
          <w:rFonts w:asciiTheme="minorBidi" w:hAnsiTheme="minorBidi" w:cs="Cordia New" w:hint="cs"/>
          <w:noProof/>
          <w:sz w:val="32"/>
          <w:szCs w:val="32"/>
          <w:cs/>
          <w:lang w:bidi="th-TH"/>
        </w:rPr>
        <w:t>ป้าย</w:t>
      </w:r>
    </w:p>
    <w:p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องค์การบริหารส่วนตำบลนาสิงห์ อำเภอศรีวิไล จังหวัดบึงกาฬ</w:t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080B78" w:rsidTr="008C1396">
        <w:tc>
          <w:tcPr>
            <w:tcW w:w="675" w:type="dxa"/>
          </w:tcPr>
          <w:p w:rsidR="00394708" w:rsidRPr="00080B78" w:rsidRDefault="00394708" w:rsidP="008C1396">
            <w:pPr>
              <w:jc w:val="center"/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1</w:t>
            </w:r>
            <w:r w:rsidRPr="00080B78">
              <w:rPr>
                <w:rFonts w:asciiTheme="minorBidi" w:hAnsiTheme="minorBidi"/>
                <w:i/>
                <w:iCs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394708" w:rsidRPr="00080B78" w:rsidRDefault="00080B7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พระราชบัญญัติภาษี</w:t>
            </w:r>
            <w:r w:rsidR="00D82784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>ป้าย</w:t>
            </w:r>
            <w:r w:rsidRPr="00080B78">
              <w:rPr>
                <w:rFonts w:asciiTheme="minorBidi" w:hAnsiTheme="minorBidi" w:cs="Cordia New" w:hint="cs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 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="00394708" w:rsidRPr="00080B78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="00394708" w:rsidRPr="00080B78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.2508</w:t>
            </w:r>
          </w:p>
          <w:p w:rsidR="00394708" w:rsidRPr="00080B78" w:rsidRDefault="00394708" w:rsidP="008C1396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</w:p>
        </w:tc>
      </w:tr>
    </w:tbl>
    <w:p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การรับชำระภาษีบำรุงท้องที่ องค์การบริหารส่วนตำบลนาสิงห์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:rsidTr="009B7715">
        <w:tc>
          <w:tcPr>
            <w:tcW w:w="675" w:type="dxa"/>
          </w:tcPr>
          <w:p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องค์การบริหารส่วนตำบลนาสิงห์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211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ตำบลนาสิงห์ อำเภอศรีวิไล จังหวัดบึงกาฬ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38210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โืทร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042-490995/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(-)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พระราชบัญญัติภาษีบำรุงท้องที่ พ</w:t>
      </w:r>
      <w:r w:rsidRPr="000C2AAC">
        <w:rPr>
          <w:rFonts w:asciiTheme="minorBidi" w:hAnsiTheme="minorBidi"/>
          <w:noProof/>
          <w:sz w:val="32"/>
          <w:szCs w:val="32"/>
        </w:rPr>
        <w:t>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Pr="000C2AAC">
        <w:rPr>
          <w:rFonts w:asciiTheme="minorBidi" w:hAnsiTheme="minorBidi"/>
          <w:noProof/>
          <w:sz w:val="32"/>
          <w:szCs w:val="32"/>
        </w:rPr>
        <w:t xml:space="preserve">. 2508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กำหนดให้องค์กรปกครองส่วนท้องถิ่นมีหน้าที่ในการรับชำระภาษีบำรุงท้องที่ โดยมีหลักเกณฑ์แล่ะขั้นตอน ดังนี้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การติดต่อขอชำระภาษีบำรุงท้องที่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t xml:space="preserve"> 1.1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การยื่นแบบแสดงรายการที่ดิน กรณีผู้ที่เป็นเจ้าของที่ดินในวันที่ </w:t>
      </w:r>
      <w:r w:rsidRPr="000C2AAC">
        <w:rPr>
          <w:rFonts w:asciiTheme="minorBidi" w:hAnsiTheme="minorBidi"/>
          <w:noProof/>
          <w:sz w:val="32"/>
          <w:szCs w:val="32"/>
        </w:rPr>
        <w:t xml:space="preserve">1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มกราคม ของปีที่มีการตีราคาปานกลางที่ดิน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ผู้มีหน้าที่เสียภาษีหรือเจ้าของที่ดินยื่นแบบแสดงรายการที่ดิน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้อมด้วยหลักฐานที่ต้องใช้ต่อเจ้าพนักงานประเมินภายในเดือนมกราคมของปีที่มีการประเมินราคาปานกลางของ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ทำการตรวจอสบและคำนวณค่าภาษีแล้วแจ้งการประเมินให้ผู้มีหน้าที่เสียภาษีหรือเจ้าของที่ดินทราบว่าจะต้องเสียภาษีเป็นจำนวนเท่าใดภายในเดือนมีนาคม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ผู้มีหน้าที่เสียภาษีหรือเจ้าของที่ดินจะต้องเสียภาษีภายในเดือนเมษายนของทุกปี เว้นแต่กรณีได้รับใบแจ้งการประเมินหลังเดือนมีนาคม ต้องชำระภาษีภายใน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นับแต่วันที่ได้รับแจ้งการประเมิน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1.2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 กรณีเป็นเจ้าของที่ดินรายใหม่หรือจำนวนเนื้อที่ดินเดิมเปลี่ยนแปลงไป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หรือ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แล้วแต่กรณี 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นับแต่วันได้รับโอนหรือมีการเปลี่ยนแปลง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1.3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การยื่นแบบแสดงรายการที่ดินกรณีเปลี่ยนแปลงการใช้ที่ดินอันเป็นเหตุให้การลดหย่อนเปลี่ยนแปลงไป หรือมีเหตุอย่างอื่นทำให้อัตราภาษีบำรุงท้องที่เปลี่ยนแปลงไป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เจ้าของที่ดินยื่นคำร้องตามแบบ ภบท</w:t>
      </w:r>
      <w:r w:rsidRPr="000C2AAC">
        <w:rPr>
          <w:rFonts w:asciiTheme="minorBidi" w:hAnsiTheme="minorBidi"/>
          <w:noProof/>
          <w:sz w:val="32"/>
          <w:szCs w:val="32"/>
        </w:rPr>
        <w:t xml:space="preserve">.8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พร้อมด้วยหลักฐานต่อเจ้าพนักงานประเมินภายในกำหนด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นับแต่วันที่มีการเปลี่ยนแปลงการใช้ที่ดิน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เมื่อเจ้าหน้าที่ได้รับแบบแล้ว จะออกใบรับไว้ให้เป็นหลักฐาน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เจ้าพนักงานประเมินจะแจ้งให้เจ้าของที่ดินทราบว่าจะต้องเสียภาษีในปีต่อไปจำนวนเท่าใด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(4)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การขอชำระภาษีบำรุงท้องที่ในปีถัดไปจากปีที่มีการประเมินราคาปานกลางของที่ดินให้ผู้รับประเมินนำ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lastRenderedPageBreak/>
        <w:t>ใบเสร็จรับเงินของปีก่อนพร้อมกับเงินไปชำระภายในเดือนเมษายนของทุกปี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กรณีเจ้าของที่ดินไม่เห็นพ้องด้วยกับราคาปานกลางที่ดิน หรือเมื่อได้รับแจ้งการประเมินภาษีบำรุงท้องที่แล้ว เห็นว่าการประเมินนั้นไม่ถูกต้องมีสิทธิอุทธรณ์ต่อผู้ว่าราชการจังหวัดได้ โดยยื่นอุทธรณ์ผ่านเจ้าพนักงานประเมินภายใน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วันนับแต่วันที่ประกาศราคาปานกลางที่ดินหรือวันที่ได้รับการแจ้งประเมินแล้วแต่กรณี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ณีคำขอหรือรายการเอกสารประกอบการพิจารณาไม่ถูกต้องหรือไม่ครบถ้วนและไม่อาจแก้ไขเพิ่มเติมได้ในขณะนั้นผู้รับคำขอและผู้ยื่นคำขอจะต้องลงนามบันทึกสองฝ่ายและรายการเอกสาร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หลักฐานร่วมกันพร้อมกำหนดระยะเวลาให้ผู้ยื่นคำขอดำเนินการแก้ไข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เพิ่มเติมหากผู้ยื่นคำขอไม่ดำเนินการแก้ไข</w:t>
      </w:r>
      <w:r w:rsidRPr="000C2AAC">
        <w:rPr>
          <w:rFonts w:asciiTheme="minorBidi" w:hAnsiTheme="minorBidi"/>
          <w:noProof/>
          <w:sz w:val="32"/>
          <w:szCs w:val="32"/>
        </w:rPr>
        <w:t>/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เพิ่มเติมได้ภายในระยะเวลาที่กำหนดผู้รับคำขอจะดำเนินการคืนคำขอและเอกสารประกอบการพิจารณา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4.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นักงานเจ้าหน้าที่จะยังไม่พิจารณาคำขอและยังนับระยะเวลาดำเนินงานจนกว่าผู้ยื่นคำขอจะดำเนินการแก้ไขคำขอหรือยื่นเอกสารเพิ่มเติมครบถ้วนตามบันทึกสองฝ่ายนั้นเรียบร้อยแล้ว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5.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เห็นว่ามีความครบถ้วนตามที่ระบุไว้ในคู่มือประชาช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6.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จะดำเนินการแจ้งผลการพิจารณาให้ผู้ยื่นคำขอทราบภายใน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วันนับแต่วันที่พิจารณาแล้วเสร็จ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:rsidTr="00313D38">
        <w:trPr>
          <w:tblHeader/>
        </w:trPr>
        <w:tc>
          <w:tcPr>
            <w:tcW w:w="675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เจ้าของทรัพย์สินยื่นแบบแสดงรายการทรัพย์สิน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เพื่อให้พนักงานเจ้าหน้าที่ตรวจสอบเอกสาร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:rsidTr="00313D38">
        <w:tc>
          <w:tcPr>
            <w:tcW w:w="675" w:type="dxa"/>
            <w:vAlign w:val="center"/>
          </w:tcPr>
          <w:p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พนักงานเจ้าหน้าที่พิจารณาตรวจสอบรายการทรัพย์สินตามแบบแสดงรายการ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หรือ ภบท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แจ้งการประเมินภาษีให้เจ้าของทรัพย์สินดำเนินการชำระภาษี</w:t>
            </w:r>
          </w:p>
          <w:p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 อำเภอศรีวิไล จังหวัดบึง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กาฬ</w:t>
            </w:r>
          </w:p>
        </w:tc>
        <w:tc>
          <w:tcPr>
            <w:tcW w:w="1799" w:type="dxa"/>
          </w:tcPr>
          <w:p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-</w:t>
            </w:r>
          </w:p>
        </w:tc>
      </w:tr>
    </w:tbl>
    <w:p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31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:rsidTr="004E651F">
        <w:trPr>
          <w:tblHeader/>
          <w:jc w:val="center"/>
        </w:trPr>
        <w:tc>
          <w:tcPr>
            <w:tcW w:w="675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rPr>
          <w:jc w:val="center"/>
        </w:trPr>
        <w:tc>
          <w:tcPr>
            <w:tcW w:w="675" w:type="dxa"/>
            <w:vAlign w:val="center"/>
          </w:tcPr>
          <w:p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กรณีเป็นนิติบุคคล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:rsidTr="004E651F">
        <w:trPr>
          <w:tblHeader/>
        </w:trPr>
        <w:tc>
          <w:tcPr>
            <w:tcW w:w="675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หลักฐานแสดงกรรมสิทธิ์ที่ดิน เช่น โฉนดที่ดิน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 xml:space="preserve">,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น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.3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ชุด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หนังสือมอบอำนาจ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กรณีมอบอำนาจให้ดำเนินการ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>แทน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:rsidTr="004E651F">
        <w:tc>
          <w:tcPr>
            <w:tcW w:w="675" w:type="dxa"/>
            <w:vAlign w:val="center"/>
          </w:tcPr>
          <w:p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ใบเสร็จหรือสำเนาใบเสร็จการชำระค่าภาษีบำรุงท้องที่ของปีก่อน</w:t>
            </w:r>
          </w:p>
        </w:tc>
        <w:tc>
          <w:tcPr>
            <w:tcW w:w="1843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</w:tbl>
    <w:p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314"/>
      </w:tblGrid>
      <w:tr w:rsidR="00F62F55" w:rsidRPr="000C2AAC" w:rsidTr="00090552">
        <w:trPr>
          <w:trHeight w:val="567"/>
        </w:trPr>
        <w:tc>
          <w:tcPr>
            <w:tcW w:w="10314" w:type="dxa"/>
            <w:vAlign w:val="center"/>
          </w:tcPr>
          <w:p w:rsidR="00F62F55" w:rsidRPr="000C2AAC" w:rsidRDefault="00F62F55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ไม่มีข้อมูลค่าธรรมเนียม</w:t>
            </w:r>
          </w:p>
        </w:tc>
      </w:tr>
    </w:tbl>
    <w:p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องค์การบริหารส่วนตำบลนาสิงห์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211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หมู่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อำเภอศรีวิไล จังหวัดบึงกาฬ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38210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042-490995 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อินเตอร์เน็ต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www.nasing.go.th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:rsidTr="00C1539D">
        <w:tc>
          <w:tcPr>
            <w:tcW w:w="534" w:type="dxa"/>
          </w:tcPr>
          <w:p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  <w:bookmarkStart w:id="0" w:name="_GoBack"/>
      <w:bookmarkEnd w:id="0"/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0E86" w:rsidRDefault="00B70E86" w:rsidP="00C81DB8">
      <w:pPr>
        <w:spacing w:after="0" w:line="240" w:lineRule="auto"/>
      </w:pPr>
      <w:r>
        <w:separator/>
      </w:r>
    </w:p>
  </w:endnote>
  <w:endnote w:type="continuationSeparator" w:id="0">
    <w:p w:rsidR="00B70E86" w:rsidRDefault="00B70E86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0E86" w:rsidRDefault="00B70E86" w:rsidP="00C81DB8">
      <w:pPr>
        <w:spacing w:after="0" w:line="240" w:lineRule="auto"/>
      </w:pPr>
      <w:r>
        <w:separator/>
      </w:r>
    </w:p>
  </w:footnote>
  <w:footnote w:type="continuationSeparator" w:id="0">
    <w:p w:rsidR="00B70E86" w:rsidRDefault="00B70E86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77957728"/>
      <w:docPartObj>
        <w:docPartGallery w:val="Page Numbers (Top of Page)"/>
        <w:docPartUnique/>
      </w:docPartObj>
    </w:sdtPr>
    <w:sdtEndPr/>
    <w:sdtContent>
      <w:p w:rsidR="00C81DB8" w:rsidRDefault="00A4229A" w:rsidP="00C81DB8">
        <w:pPr>
          <w:pStyle w:val="ae"/>
          <w:jc w:val="right"/>
        </w:pPr>
        <w:r>
          <w:fldChar w:fldCharType="begin"/>
        </w:r>
        <w:r w:rsidR="00C81DB8">
          <w:instrText xml:space="preserve"> PAGE   \* MERGEFORMAT </w:instrText>
        </w:r>
        <w:r>
          <w:fldChar w:fldCharType="separate"/>
        </w:r>
        <w:r w:rsidR="009E4890">
          <w:rPr>
            <w:noProof/>
          </w:rPr>
          <w:t>1</w:t>
        </w:r>
        <w:r>
          <w:rPr>
            <w:noProof/>
          </w:rPr>
          <w:fldChar w:fldCharType="end"/>
        </w:r>
        <w:r w:rsidR="00C81DB8">
          <w:rPr>
            <w:noProof/>
          </w:rPr>
          <w:t>/</w:t>
        </w:r>
        <w:r>
          <w:rPr>
            <w:noProof/>
          </w:rPr>
          <w:fldChar w:fldCharType="begin"/>
        </w:r>
        <w:r w:rsidR="00C81DB8"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9E4890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71FD1"/>
    <w:rsid w:val="00013BC7"/>
    <w:rsid w:val="0002358F"/>
    <w:rsid w:val="0002479E"/>
    <w:rsid w:val="000424A8"/>
    <w:rsid w:val="00045650"/>
    <w:rsid w:val="00067A20"/>
    <w:rsid w:val="00075E4A"/>
    <w:rsid w:val="00080B78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50831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5D0C11"/>
    <w:rsid w:val="00600A25"/>
    <w:rsid w:val="006437C0"/>
    <w:rsid w:val="0064558D"/>
    <w:rsid w:val="0065175D"/>
    <w:rsid w:val="00686AAA"/>
    <w:rsid w:val="006974B7"/>
    <w:rsid w:val="006A4BBB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9E4890"/>
    <w:rsid w:val="00A05B9B"/>
    <w:rsid w:val="00A10CDA"/>
    <w:rsid w:val="00A13B6C"/>
    <w:rsid w:val="00A4229A"/>
    <w:rsid w:val="00A47E94"/>
    <w:rsid w:val="00AA7734"/>
    <w:rsid w:val="00AC4ACB"/>
    <w:rsid w:val="00AE6A9D"/>
    <w:rsid w:val="00AF4A06"/>
    <w:rsid w:val="00B23DA2"/>
    <w:rsid w:val="00B509FC"/>
    <w:rsid w:val="00B70E86"/>
    <w:rsid w:val="00B95782"/>
    <w:rsid w:val="00BA5603"/>
    <w:rsid w:val="00BC5DA7"/>
    <w:rsid w:val="00BC6713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D82784"/>
    <w:rsid w:val="00DA55DB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3594"/>
    <w:rsid w:val="00EA6950"/>
    <w:rsid w:val="00EB5853"/>
    <w:rsid w:val="00EC08A9"/>
    <w:rsid w:val="00EF0DAF"/>
    <w:rsid w:val="00F028A3"/>
    <w:rsid w:val="00F064C0"/>
    <w:rsid w:val="00F3275C"/>
    <w:rsid w:val="00F5490C"/>
    <w:rsid w:val="00F60FB2"/>
    <w:rsid w:val="00F61D4F"/>
    <w:rsid w:val="00F62F55"/>
    <w:rsid w:val="00F8122B"/>
    <w:rsid w:val="00FE45C1"/>
    <w:rsid w:val="00FE57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17CA1C9A"/>
  <w15:docId w15:val="{DE809DE0-CC6B-4A98-B5D8-87E292016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31EA21-A15D-42CA-B68F-1FCFFC34D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Manual310358V2_4.dotx</Template>
  <TotalTime>3</TotalTime>
  <Pages>5</Pages>
  <Words>875</Words>
  <Characters>4993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Administrator</cp:lastModifiedBy>
  <cp:revision>3</cp:revision>
  <cp:lastPrinted>2015-07-23T04:30:00Z</cp:lastPrinted>
  <dcterms:created xsi:type="dcterms:W3CDTF">2017-06-30T07:07:00Z</dcterms:created>
  <dcterms:modified xsi:type="dcterms:W3CDTF">2018-11-02T03:48:00Z</dcterms:modified>
</cp:coreProperties>
</file>